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0563F85" wp14:paraId="0FB491CF" wp14:textId="7C6CD511">
      <w:pPr>
        <w:spacing w:before="0" w:beforeAutospacing="off" w:after="0" w:afterAutospacing="off"/>
      </w:pPr>
      <w:r w:rsidRPr="20563F85" w:rsidR="20563F8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Founded in 2023 and based in New York City, STUDIO ARMANDO AGUIRRE is an interior  design practice led by Armando Aguirre. Working with a focus on residential and retail  commissions, the firm also develops furniture, lighting, and objects. Born and raised in El Paso, Texas, Aguirre's design sensibility is informed by history,  geometry, and a lifelong interest in the visual arts. STUDIO ARMANDO AGUIRRE’s work has been featured in </w:t>
      </w:r>
      <w:r w:rsidRPr="20563F85" w:rsidR="20563F85">
        <w:rPr>
          <w:rFonts w:ascii="Calibri" w:hAnsi="Calibri" w:eastAsia="Calibri" w:cs="Calibri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Architectural Digest, AD Italia,  Surface, PIN-UP </w:t>
      </w:r>
      <w:r w:rsidRPr="20563F85" w:rsidR="20563F8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and</w:t>
      </w:r>
      <w:r w:rsidRPr="20563F85" w:rsidR="20563F85">
        <w:rPr>
          <w:rFonts w:ascii="Calibri" w:hAnsi="Calibri" w:eastAsia="Calibri" w:cs="Calibri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1stdibs</w:t>
      </w:r>
      <w:r w:rsidRPr="20563F85" w:rsidR="20563F8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. Aguirre has been named to </w:t>
      </w:r>
      <w:r w:rsidRPr="20563F85" w:rsidR="20563F85">
        <w:rPr>
          <w:rFonts w:ascii="Calibri" w:hAnsi="Calibri" w:eastAsia="Calibri" w:cs="Calibri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FREDERIC Magazine</w:t>
      </w:r>
      <w:r w:rsidRPr="20563F85" w:rsidR="20563F8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’s It List and the </w:t>
      </w:r>
      <w:r w:rsidRPr="20563F85" w:rsidR="20563F85">
        <w:rPr>
          <w:rFonts w:ascii="Calibri" w:hAnsi="Calibri" w:eastAsia="Calibri" w:cs="Calibri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1stdibs</w:t>
      </w:r>
      <w:r w:rsidRPr="20563F85" w:rsidR="20563F85"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50.</w:t>
      </w:r>
    </w:p>
    <w:p xmlns:wp14="http://schemas.microsoft.com/office/word/2010/wordml" wp14:paraId="7A4687FB" wp14:textId="052D866F"/>
    <w:p xmlns:wp14="http://schemas.microsoft.com/office/word/2010/wordml" wp14:paraId="2C078E63" wp14:textId="02F623FC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F4FE9E"/>
    <w:rsid w:val="20563F85"/>
    <w:rsid w:val="6FF4F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5A266"/>
  <w15:chartTrackingRefBased/>
  <w15:docId w15:val="{ADBEC223-305C-4087-AF21-A0E6F95E2F1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2026-07-20T21:29:32.8900551Z</dcterms:created>
  <dcterms:modified xsi:type="dcterms:W3CDTF">2026-07-20T21:29:46.5346290Z</dcterms:modified>
  <dc:creator>Magrino Agency</dc:creator>
  <lastModifiedBy>Magrino Agency</lastModifiedBy>
</coreProperties>
</file>